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     </w:t>
      </w:r>
    </w:p>
    <w:p>
      <w:pPr>
        <w:jc w:val="center"/>
        <w:rPr>
          <w:bCs/>
        </w:rPr>
      </w:pPr>
      <w:r>
        <w:rPr>
          <w:bCs/>
        </w:rPr>
        <w:t xml:space="preserve">                                                                                                    </w:t>
      </w:r>
    </w:p>
    <w:p>
      <w:pPr>
        <w:pStyle w:val="13"/>
        <w:numPr>
          <w:ilvl w:val="0"/>
          <w:numId w:val="1"/>
        </w:numPr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Нижнеабдулловский сельский исполнительный комитет </w:t>
      </w:r>
    </w:p>
    <w:p>
      <w:pPr>
        <w:pStyle w:val="13"/>
        <w:numPr>
          <w:ilvl w:val="0"/>
          <w:numId w:val="1"/>
        </w:numPr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Альметьевского муниципального района </w:t>
      </w:r>
    </w:p>
    <w:p>
      <w:pPr>
        <w:pStyle w:val="13"/>
        <w:numPr>
          <w:ilvl w:val="0"/>
          <w:numId w:val="1"/>
        </w:numPr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>Республики Татарстан</w:t>
      </w:r>
    </w:p>
    <w:p>
      <w:pPr>
        <w:pStyle w:val="13"/>
        <w:numPr>
          <w:ilvl w:val="0"/>
          <w:numId w:val="1"/>
        </w:numPr>
        <w:rPr>
          <w:bCs/>
          <w:color w:val="auto"/>
          <w:sz w:val="24"/>
          <w:szCs w:val="24"/>
        </w:rPr>
      </w:pPr>
    </w:p>
    <w:p>
      <w:pPr>
        <w:pStyle w:val="13"/>
        <w:numPr>
          <w:ilvl w:val="0"/>
          <w:numId w:val="1"/>
        </w:numPr>
        <w:jc w:val="center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ПОСТАНОВЛЕНИЕ </w:t>
      </w:r>
    </w:p>
    <w:p>
      <w:pPr>
        <w:pStyle w:val="14"/>
        <w:rPr>
          <w:bCs/>
        </w:rPr>
      </w:pPr>
    </w:p>
    <w:p>
      <w:pPr>
        <w:pStyle w:val="13"/>
        <w:numPr>
          <w:ilvl w:val="0"/>
          <w:numId w:val="1"/>
        </w:numPr>
        <w:jc w:val="center"/>
        <w:rPr>
          <w:bCs/>
          <w:color w:val="auto"/>
          <w:sz w:val="24"/>
          <w:szCs w:val="24"/>
        </w:rPr>
      </w:pPr>
    </w:p>
    <w:p>
      <w:pPr>
        <w:numPr>
          <w:ilvl w:val="0"/>
          <w:numId w:val="1"/>
        </w:numPr>
        <w:tabs>
          <w:tab w:val="left" w:pos="708"/>
        </w:tabs>
        <w:spacing w:line="228" w:lineRule="auto"/>
        <w:jc w:val="both"/>
        <w:rPr>
          <w:rFonts w:ascii="Arial" w:hAnsi="Arial" w:eastAsia="Calibri" w:cs="Arial"/>
        </w:rPr>
      </w:pPr>
      <w:r>
        <w:rPr>
          <w:rFonts w:ascii="Arial" w:hAnsi="Arial" w:eastAsia="Calibri" w:cs="Arial"/>
          <w:lang w:eastAsia="en-US"/>
        </w:rPr>
        <w:t xml:space="preserve">6 апреля 2022 года                                                                                          № </w:t>
      </w:r>
      <w:r>
        <w:rPr>
          <w:rFonts w:ascii="Arial" w:hAnsi="Arial" w:eastAsia="Calibri" w:cs="Arial"/>
          <w:lang w:val="ru-RU" w:eastAsia="en-US"/>
        </w:rPr>
        <w:t>6</w:t>
      </w:r>
    </w:p>
    <w:p>
      <w:pPr>
        <w:numPr>
          <w:ilvl w:val="0"/>
          <w:numId w:val="1"/>
        </w:numPr>
        <w:tabs>
          <w:tab w:val="left" w:pos="708"/>
        </w:tabs>
        <w:spacing w:line="228" w:lineRule="auto"/>
        <w:jc w:val="both"/>
        <w:rPr>
          <w:rFonts w:ascii="Arial" w:hAnsi="Arial" w:eastAsia="Calibri" w:cs="Arial"/>
        </w:rPr>
      </w:pPr>
      <w:bookmarkStart w:id="0" w:name="_GoBack"/>
      <w:bookmarkEnd w:id="0"/>
    </w:p>
    <w:p>
      <w:pPr>
        <w:rPr>
          <w:rFonts w:eastAsia="Calibri"/>
          <w:lang w:eastAsia="en-US"/>
        </w:rPr>
      </w:pPr>
    </w:p>
    <w:p>
      <w:pPr>
        <w:pStyle w:val="2"/>
        <w:jc w:val="left"/>
        <w:rPr>
          <w:rFonts w:ascii="Arial" w:hAnsi="Arial" w:eastAsia="Calibri" w:cs="Arial"/>
          <w:b w:val="0"/>
          <w:sz w:val="24"/>
          <w:szCs w:val="24"/>
          <w:lang w:eastAsia="en-US"/>
        </w:rPr>
      </w:pPr>
    </w:p>
    <w:p>
      <w:pPr>
        <w:pStyle w:val="2"/>
        <w:ind w:right="4251"/>
        <w:jc w:val="left"/>
        <w:rPr>
          <w:rFonts w:ascii="Arial" w:hAnsi="Arial" w:eastAsia="Calibri" w:cs="Arial"/>
          <w:b w:val="0"/>
          <w:sz w:val="24"/>
          <w:szCs w:val="24"/>
          <w:lang w:eastAsia="en-US"/>
        </w:rPr>
      </w:pPr>
      <w:r>
        <w:rPr>
          <w:rFonts w:ascii="Arial" w:hAnsi="Arial" w:eastAsia="Calibri" w:cs="Arial"/>
          <w:b w:val="0"/>
          <w:sz w:val="24"/>
          <w:szCs w:val="24"/>
          <w:lang w:eastAsia="en-US"/>
        </w:rPr>
        <w:t xml:space="preserve">О признании утратившим силу приложения №3 к постановлению Нижнеабдулловского сельского исполнительного комитета </w:t>
      </w:r>
    </w:p>
    <w:p>
      <w:pPr>
        <w:pStyle w:val="2"/>
        <w:ind w:right="4251"/>
        <w:jc w:val="left"/>
        <w:rPr>
          <w:rFonts w:ascii="Arial" w:hAnsi="Arial" w:eastAsia="Calibri" w:cs="Arial"/>
          <w:b w:val="0"/>
          <w:sz w:val="24"/>
          <w:szCs w:val="24"/>
          <w:lang w:eastAsia="en-US"/>
        </w:rPr>
      </w:pPr>
      <w:r>
        <w:rPr>
          <w:rFonts w:ascii="Arial" w:hAnsi="Arial" w:eastAsia="Calibri" w:cs="Arial"/>
          <w:b w:val="0"/>
          <w:sz w:val="24"/>
          <w:szCs w:val="24"/>
          <w:lang w:eastAsia="en-US"/>
        </w:rPr>
        <w:t>Альметьевского муниципального района</w:t>
      </w:r>
    </w:p>
    <w:p>
      <w:pPr>
        <w:pStyle w:val="2"/>
        <w:ind w:right="4251"/>
        <w:jc w:val="left"/>
        <w:rPr>
          <w:rFonts w:ascii="Arial" w:hAnsi="Arial" w:eastAsia="Calibri" w:cs="Arial"/>
          <w:b w:val="0"/>
          <w:sz w:val="24"/>
          <w:szCs w:val="24"/>
          <w:lang w:val="ru-RU" w:eastAsia="en-US"/>
        </w:rPr>
      </w:pPr>
      <w:r>
        <w:rPr>
          <w:rFonts w:ascii="Arial" w:hAnsi="Arial" w:eastAsia="Calibri" w:cs="Arial"/>
          <w:b w:val="0"/>
          <w:sz w:val="24"/>
          <w:szCs w:val="24"/>
          <w:lang w:eastAsia="en-US"/>
        </w:rPr>
        <w:t xml:space="preserve">от  </w:t>
      </w:r>
      <w:r>
        <w:rPr>
          <w:rFonts w:ascii="Arial" w:hAnsi="Arial" w:eastAsia="Calibri" w:cs="Arial"/>
          <w:b w:val="0"/>
          <w:sz w:val="24"/>
          <w:szCs w:val="24"/>
          <w:lang w:val="ru-RU" w:eastAsia="en-US"/>
        </w:rPr>
        <w:t xml:space="preserve">13  сентября </w:t>
      </w:r>
      <w:r>
        <w:rPr>
          <w:rFonts w:ascii="Arial" w:hAnsi="Arial" w:eastAsia="Calibri" w:cs="Arial"/>
          <w:b w:val="0"/>
          <w:sz w:val="24"/>
          <w:szCs w:val="24"/>
          <w:lang w:eastAsia="en-US"/>
        </w:rPr>
        <w:t xml:space="preserve"> 2013 г. №</w:t>
      </w:r>
      <w:r>
        <w:rPr>
          <w:rFonts w:ascii="Arial" w:hAnsi="Arial" w:eastAsia="Calibri" w:cs="Arial"/>
          <w:b w:val="0"/>
          <w:sz w:val="24"/>
          <w:szCs w:val="24"/>
          <w:lang w:val="ru-RU" w:eastAsia="en-US"/>
        </w:rPr>
        <w:t>9</w:t>
      </w:r>
    </w:p>
    <w:p>
      <w:pPr>
        <w:tabs>
          <w:tab w:val="left" w:pos="4500"/>
        </w:tabs>
        <w:ind w:right="4251"/>
        <w:rPr>
          <w:rFonts w:ascii="Arial" w:hAnsi="Arial" w:cs="Arial"/>
        </w:rPr>
      </w:pPr>
      <w:r>
        <w:rPr>
          <w:rFonts w:ascii="Arial" w:hAnsi="Arial" w:cs="Arial"/>
          <w:bCs/>
        </w:rPr>
        <w:t>«</w:t>
      </w:r>
      <w:r>
        <w:rPr>
          <w:rFonts w:ascii="Arial" w:hAnsi="Arial" w:cs="Arial"/>
        </w:rPr>
        <w:t>Об утверждении административных</w:t>
      </w:r>
    </w:p>
    <w:p>
      <w:pPr>
        <w:tabs>
          <w:tab w:val="left" w:pos="4500"/>
        </w:tabs>
        <w:ind w:right="4251"/>
        <w:rPr>
          <w:rFonts w:ascii="Arial" w:hAnsi="Arial" w:cs="Arial"/>
        </w:rPr>
      </w:pPr>
      <w:r>
        <w:rPr>
          <w:rFonts w:ascii="Arial" w:hAnsi="Arial" w:cs="Arial"/>
        </w:rPr>
        <w:t xml:space="preserve">регламентов предоставления </w:t>
      </w:r>
    </w:p>
    <w:p>
      <w:pPr>
        <w:tabs>
          <w:tab w:val="left" w:pos="4500"/>
        </w:tabs>
        <w:ind w:right="4251"/>
        <w:rPr>
          <w:rFonts w:ascii="Arial" w:hAnsi="Arial" w:cs="Arial"/>
          <w:bCs/>
        </w:rPr>
      </w:pPr>
      <w:r>
        <w:rPr>
          <w:rFonts w:ascii="Arial" w:hAnsi="Arial" w:cs="Arial"/>
        </w:rPr>
        <w:t>муниципальных услуг</w:t>
      </w:r>
      <w:r>
        <w:rPr>
          <w:rFonts w:ascii="Arial" w:hAnsi="Arial" w:cs="Arial"/>
          <w:bCs/>
        </w:rPr>
        <w:t>»</w:t>
      </w:r>
    </w:p>
    <w:p>
      <w:pPr>
        <w:rPr>
          <w:rFonts w:eastAsia="Calibri"/>
          <w:lang w:eastAsia="zh-CN"/>
        </w:rPr>
      </w:pPr>
    </w:p>
    <w:p>
      <w:pPr>
        <w:rPr>
          <w:rFonts w:eastAsia="Calibri"/>
          <w:lang w:eastAsia="zh-CN"/>
        </w:rPr>
      </w:pPr>
    </w:p>
    <w:p>
      <w:pPr>
        <w:tabs>
          <w:tab w:val="left" w:pos="709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 связи с приведением муниципального правового акта в соответствие  действующему законодательству, по результатам правового мониторинга</w:t>
      </w:r>
    </w:p>
    <w:p>
      <w:pPr>
        <w:tabs>
          <w:tab w:val="left" w:pos="4500"/>
        </w:tabs>
        <w:jc w:val="both"/>
        <w:rPr>
          <w:rFonts w:ascii="Arial" w:hAnsi="Arial" w:eastAsia="Calibri" w:cs="Arial"/>
          <w:lang w:eastAsia="en-US"/>
        </w:rPr>
      </w:pPr>
    </w:p>
    <w:p>
      <w:pPr>
        <w:pStyle w:val="15"/>
        <w:ind w:firstLine="56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Нижнеабдулловский сельский исполнительный комитет </w:t>
      </w:r>
    </w:p>
    <w:p>
      <w:pPr>
        <w:pStyle w:val="15"/>
        <w:ind w:firstLine="568"/>
        <w:jc w:val="center"/>
        <w:rPr>
          <w:sz w:val="24"/>
          <w:szCs w:val="24"/>
        </w:rPr>
      </w:pPr>
      <w:r>
        <w:rPr>
          <w:sz w:val="24"/>
          <w:szCs w:val="24"/>
        </w:rPr>
        <w:t>ПОСТАНОВЛЯЕТ:</w:t>
      </w:r>
    </w:p>
    <w:p>
      <w:pPr>
        <w:tabs>
          <w:tab w:val="left" w:pos="4500"/>
        </w:tabs>
        <w:jc w:val="both"/>
        <w:rPr>
          <w:rFonts w:ascii="Arial" w:hAnsi="Arial" w:eastAsia="Calibri" w:cs="Arial"/>
          <w:lang w:eastAsia="en-US"/>
        </w:rPr>
      </w:pPr>
    </w:p>
    <w:p>
      <w:pPr>
        <w:tabs>
          <w:tab w:val="left" w:pos="4500"/>
        </w:tabs>
        <w:jc w:val="both"/>
        <w:rPr>
          <w:rFonts w:ascii="Arial" w:hAnsi="Arial" w:eastAsia="Calibri" w:cs="Arial"/>
          <w:lang w:eastAsia="en-US"/>
        </w:rPr>
      </w:pPr>
    </w:p>
    <w:p>
      <w:pPr>
        <w:tabs>
          <w:tab w:val="left" w:pos="4500"/>
        </w:tabs>
        <w:jc w:val="both"/>
        <w:rPr>
          <w:rFonts w:ascii="Arial" w:hAnsi="Arial" w:cs="Arial"/>
          <w:bCs/>
        </w:rPr>
      </w:pPr>
      <w:r>
        <w:rPr>
          <w:rFonts w:ascii="Arial" w:hAnsi="Arial" w:eastAsia="Calibri" w:cs="Arial"/>
          <w:lang w:eastAsia="en-US"/>
        </w:rPr>
        <w:t xml:space="preserve">           1. Признать утратившим силу Приложение №3 к постановлению Нижнеабдулловского сельского исполнительного комитета Альметьевского муниципального района от </w:t>
      </w:r>
      <w:r>
        <w:rPr>
          <w:rFonts w:ascii="Arial" w:hAnsi="Arial" w:eastAsia="Calibri" w:cs="Arial"/>
          <w:lang w:val="ru-RU" w:eastAsia="en-US"/>
        </w:rPr>
        <w:t>13 сентября</w:t>
      </w:r>
      <w:r>
        <w:rPr>
          <w:rFonts w:ascii="Arial" w:hAnsi="Arial" w:eastAsia="Calibri" w:cs="Arial"/>
          <w:lang w:eastAsia="en-US"/>
        </w:rPr>
        <w:t xml:space="preserve">  2013 г. №</w:t>
      </w:r>
      <w:r>
        <w:rPr>
          <w:rFonts w:ascii="Arial" w:hAnsi="Arial" w:eastAsia="Calibri" w:cs="Arial"/>
          <w:lang w:val="ru-RU" w:eastAsia="en-US"/>
        </w:rPr>
        <w:t>9</w:t>
      </w:r>
      <w:r>
        <w:rPr>
          <w:rFonts w:ascii="Arial" w:hAnsi="Arial" w:eastAsia="Calibri" w:cs="Arial"/>
          <w:lang w:eastAsia="en-US"/>
        </w:rPr>
        <w:t xml:space="preserve"> </w:t>
      </w:r>
      <w:r>
        <w:rPr>
          <w:rFonts w:ascii="Arial" w:hAnsi="Arial" w:cs="Arial"/>
          <w:bCs/>
        </w:rPr>
        <w:t>«</w:t>
      </w:r>
      <w:r>
        <w:rPr>
          <w:rFonts w:ascii="Arial" w:hAnsi="Arial" w:cs="Arial"/>
        </w:rPr>
        <w:t>Об утверждении административных регламентов предоставления муниципальных услуг</w:t>
      </w:r>
      <w:r>
        <w:rPr>
          <w:rFonts w:ascii="Arial" w:hAnsi="Arial" w:cs="Arial"/>
          <w:bCs/>
        </w:rPr>
        <w:t>».</w:t>
      </w:r>
    </w:p>
    <w:p>
      <w:pPr>
        <w:widowControl w:val="0"/>
        <w:tabs>
          <w:tab w:val="left" w:pos="851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color w:val="FFFFFF"/>
        </w:rPr>
        <w:t>.</w:t>
      </w:r>
      <w:r>
        <w:rPr>
          <w:rFonts w:ascii="Arial" w:hAnsi="Arial" w:cs="Arial"/>
        </w:rPr>
        <w:t xml:space="preserve"> Обнародовать настоящее постановление на специальных информационных стендах, расположенных на территории населенных пунктов: с.Нижнее Абдулово, ул. Ленина, дом 92, д.Кзыл Кеч, ул.Кзыл Кеч, дом 12   разместить на </w:t>
      </w:r>
      <w:r>
        <w:rPr>
          <w:rFonts w:ascii="Arial" w:hAnsi="Arial" w:eastAsia="Calibri" w:cs="Arial"/>
          <w:lang w:eastAsia="en-US"/>
        </w:rPr>
        <w:t>«</w:t>
      </w:r>
      <w:r>
        <w:rPr>
          <w:rFonts w:ascii="Arial" w:hAnsi="Arial" w:cs="Arial"/>
        </w:rPr>
        <w:t>Официальном портале правовой информации Республики Татарстан</w:t>
      </w:r>
      <w:r>
        <w:rPr>
          <w:rFonts w:ascii="Arial" w:hAnsi="Arial" w:eastAsia="Calibri" w:cs="Arial"/>
          <w:lang w:eastAsia="en-US"/>
        </w:rPr>
        <w:t>»</w:t>
      </w:r>
      <w:r>
        <w:rPr>
          <w:rFonts w:ascii="Arial" w:hAnsi="Arial" w:cs="Arial"/>
        </w:rPr>
        <w:t xml:space="preserve"> (PRAVO.TATARSTAN.RU)</w:t>
      </w:r>
      <w:r>
        <w:rPr>
          <w:rFonts w:ascii="Arial" w:hAnsi="Arial" w:cs="Arial"/>
          <w:lang w:val="tt-RU"/>
        </w:rPr>
        <w:t xml:space="preserve"> </w:t>
      </w:r>
      <w:r>
        <w:rPr>
          <w:rFonts w:ascii="Arial" w:hAnsi="Arial" w:cs="Arial"/>
        </w:rPr>
        <w:t>и на сайте Альметьевского муниципального района в информационно-телекоммуникационной сети «Интернет».</w:t>
      </w:r>
    </w:p>
    <w:p>
      <w:pPr>
        <w:widowControl w:val="0"/>
        <w:tabs>
          <w:tab w:val="left" w:pos="851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Настоящее постановление вступает в силу после его официального опубликования.</w:t>
      </w:r>
    </w:p>
    <w:p>
      <w:pPr>
        <w:widowControl w:val="0"/>
        <w:tabs>
          <w:tab w:val="left" w:pos="851"/>
        </w:tabs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Контроль за исполнением настоящего постановления оставляю за собой.</w:t>
      </w:r>
    </w:p>
    <w:p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>
      <w:pPr>
        <w:widowControl w:val="0"/>
        <w:jc w:val="both"/>
        <w:rPr>
          <w:rFonts w:ascii="Arial" w:hAnsi="Arial" w:cs="Arial"/>
        </w:rPr>
      </w:pPr>
    </w:p>
    <w:p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Руководитель Нижнеабдулловского</w:t>
      </w:r>
    </w:p>
    <w:p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сельского исполнительного комитета                                           Р.Р.Юнусов</w:t>
      </w:r>
    </w:p>
    <w:p>
      <w:pPr>
        <w:widowControl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>
      <w:pPr>
        <w:jc w:val="both"/>
      </w:pPr>
      <w:r>
        <w:rPr>
          <w:rFonts w:ascii="Arial" w:hAnsi="Arial" w:eastAsia="Calibri" w:cs="Arial"/>
          <w:lang w:eastAsia="en-US"/>
        </w:rPr>
        <w:t xml:space="preserve"> </w:t>
      </w:r>
    </w:p>
    <w:sectPr>
      <w:headerReference r:id="rId4" w:type="first"/>
      <w:headerReference r:id="rId3" w:type="even"/>
      <w:pgSz w:w="11906" w:h="16838"/>
      <w:pgMar w:top="1134" w:right="1134" w:bottom="1134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17</w:t>
    </w:r>
    <w:r>
      <w:rPr>
        <w:rStyle w:val="7"/>
      </w:rPr>
      <w:fldChar w:fldCharType="end"/>
    </w:r>
  </w:p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5FD"/>
    <w:rsid w:val="00130B42"/>
    <w:rsid w:val="00171D1E"/>
    <w:rsid w:val="001F228A"/>
    <w:rsid w:val="002138E4"/>
    <w:rsid w:val="002B78C0"/>
    <w:rsid w:val="0036656F"/>
    <w:rsid w:val="003B3907"/>
    <w:rsid w:val="003D5B33"/>
    <w:rsid w:val="00463A5B"/>
    <w:rsid w:val="004A3DFF"/>
    <w:rsid w:val="004B0CC4"/>
    <w:rsid w:val="004B1FD6"/>
    <w:rsid w:val="005403AD"/>
    <w:rsid w:val="005E61C5"/>
    <w:rsid w:val="00622087"/>
    <w:rsid w:val="006D15FD"/>
    <w:rsid w:val="006F0575"/>
    <w:rsid w:val="00771B4B"/>
    <w:rsid w:val="00784BC4"/>
    <w:rsid w:val="00784E05"/>
    <w:rsid w:val="007E7EC5"/>
    <w:rsid w:val="00805FC3"/>
    <w:rsid w:val="0086231B"/>
    <w:rsid w:val="0088253E"/>
    <w:rsid w:val="00885246"/>
    <w:rsid w:val="008A0D9A"/>
    <w:rsid w:val="008A76D0"/>
    <w:rsid w:val="008D3FA8"/>
    <w:rsid w:val="008E4A56"/>
    <w:rsid w:val="00911950"/>
    <w:rsid w:val="00932959"/>
    <w:rsid w:val="009377DD"/>
    <w:rsid w:val="00A0597F"/>
    <w:rsid w:val="00A24309"/>
    <w:rsid w:val="00A47BE5"/>
    <w:rsid w:val="00AA7BEE"/>
    <w:rsid w:val="00AE54E2"/>
    <w:rsid w:val="00B70764"/>
    <w:rsid w:val="00B82286"/>
    <w:rsid w:val="00BB4DC1"/>
    <w:rsid w:val="00BF2ECD"/>
    <w:rsid w:val="00C71930"/>
    <w:rsid w:val="00C91E5F"/>
    <w:rsid w:val="00CF0297"/>
    <w:rsid w:val="00D02158"/>
    <w:rsid w:val="00D055AC"/>
    <w:rsid w:val="00D66528"/>
    <w:rsid w:val="00DA0F9E"/>
    <w:rsid w:val="00DA684A"/>
    <w:rsid w:val="00DB5D43"/>
    <w:rsid w:val="00E07C05"/>
    <w:rsid w:val="00E732F8"/>
    <w:rsid w:val="00EE73C5"/>
    <w:rsid w:val="00F5452F"/>
    <w:rsid w:val="00F600B1"/>
    <w:rsid w:val="00FA40A6"/>
    <w:rsid w:val="00FD7248"/>
    <w:rsid w:val="00FF3417"/>
    <w:rsid w:val="01EC70C0"/>
    <w:rsid w:val="02F56164"/>
    <w:rsid w:val="20773AEA"/>
    <w:rsid w:val="34D34597"/>
    <w:rsid w:val="38DF0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jc w:val="both"/>
      <w:outlineLvl w:val="0"/>
    </w:pPr>
    <w:rPr>
      <w:b/>
      <w:sz w:val="28"/>
      <w:szCs w:val="20"/>
      <w:lang w:eastAsia="zh-CN"/>
    </w:rPr>
  </w:style>
  <w:style w:type="paragraph" w:styleId="3">
    <w:name w:val="heading 2"/>
    <w:basedOn w:val="1"/>
    <w:next w:val="1"/>
    <w:link w:val="10"/>
    <w:qFormat/>
    <w:uiPriority w:val="0"/>
    <w:pPr>
      <w:keepNext/>
      <w:tabs>
        <w:tab w:val="left" w:pos="0"/>
      </w:tabs>
      <w:jc w:val="both"/>
      <w:outlineLvl w:val="1"/>
    </w:pPr>
    <w:rPr>
      <w:sz w:val="28"/>
      <w:szCs w:val="20"/>
      <w:lang w:eastAsia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1"/>
    <w:qFormat/>
    <w:uiPriority w:val="99"/>
    <w:pPr>
      <w:tabs>
        <w:tab w:val="center" w:pos="4677"/>
        <w:tab w:val="right" w:pos="9355"/>
      </w:tabs>
    </w:p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character" w:styleId="7">
    <w:name w:val="page number"/>
    <w:basedOn w:val="6"/>
    <w:qFormat/>
    <w:uiPriority w:val="0"/>
  </w:style>
  <w:style w:type="character" w:customStyle="1" w:styleId="9">
    <w:name w:val="Заголовок 1 Знак"/>
    <w:basedOn w:val="6"/>
    <w:link w:val="2"/>
    <w:qFormat/>
    <w:uiPriority w:val="0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customStyle="1" w:styleId="10">
    <w:name w:val="Заголовок 2 Знак"/>
    <w:basedOn w:val="6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customStyle="1" w:styleId="11">
    <w:name w:val="Верхний колонтитул Знак"/>
    <w:basedOn w:val="6"/>
    <w:link w:val="4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"/>
    <w:basedOn w:val="6"/>
    <w:link w:val="5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">
    <w:name w:val=".HEADER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color w:val="2B4279"/>
      <w:sz w:val="20"/>
      <w:szCs w:val="20"/>
      <w:lang w:val="ru-RU" w:eastAsia="ru-RU" w:bidi="ar-SA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paragraph" w:customStyle="1" w:styleId="15">
    <w:name w:val=".FORMATTEX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sz w:val="20"/>
      <w:szCs w:val="20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1606</Characters>
  <Lines>13</Lines>
  <Paragraphs>3</Paragraphs>
  <TotalTime>9</TotalTime>
  <ScaleCrop>false</ScaleCrop>
  <LinksUpToDate>false</LinksUpToDate>
  <CharactersWithSpaces>1884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2022-03-18T13:07:00Z</dcterms:created>
  <dc:creator>админ</dc:creator>
  <cp:lastModifiedBy>Пользователь</cp:lastModifiedBy>
  <cp:lastPrinted>2022-04-06T07:18:09Z</cp:lastPrinted>
  <dcterms:modified xsi:type="dcterms:W3CDTF">2022-04-06T07:20:03Z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